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AA2" w:rsidRPr="00F74A19" w:rsidRDefault="00C4717F" w:rsidP="00F74A19">
      <w:pPr>
        <w:pStyle w:val="Heading1"/>
        <w:spacing w:before="0" w:after="0" w:line="275" w:lineRule="auto"/>
        <w:jc w:val="center"/>
        <w:rPr>
          <w:rFonts w:ascii="Google Sans" w:eastAsia="Google Sans" w:hAnsi="Google Sans" w:cs="Google Sans"/>
          <w:color w:val="1F1F1F"/>
          <w:sz w:val="24"/>
          <w:szCs w:val="24"/>
        </w:rPr>
      </w:pP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LAPORAN EVALUASI NASKAH SOAL TKA PRODUKTIF TJKT</w:t>
      </w:r>
    </w:p>
    <w:p w:rsidR="00F74A19" w:rsidRPr="00F74A19" w:rsidRDefault="00F74A19" w:rsidP="00F74A19">
      <w:pPr>
        <w:rPr>
          <w:sz w:val="24"/>
          <w:szCs w:val="24"/>
        </w:rPr>
      </w:pPr>
    </w:p>
    <w:p w:rsidR="00220AA2" w:rsidRPr="00F74A19" w:rsidRDefault="00C4717F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color w:val="1F1F1F"/>
          <w:sz w:val="24"/>
          <w:szCs w:val="24"/>
        </w:rPr>
      </w:pP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Sekolah</w:t>
      </w:r>
      <w:proofErr w:type="spellEnd"/>
      <w:r w:rsidR="00F74A19"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ab/>
      </w:r>
      <w:r w:rsidR="00F74A19"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ab/>
      </w:r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:</w:t>
      </w: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SMK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Negeri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1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Simpang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Kiri</w:t>
      </w:r>
      <w:proofErr w:type="spellEnd"/>
    </w:p>
    <w:p w:rsidR="00220AA2" w:rsidRPr="00F74A19" w:rsidRDefault="00C4717F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color w:val="1F1F1F"/>
          <w:sz w:val="24"/>
          <w:szCs w:val="24"/>
        </w:rPr>
      </w:pPr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 xml:space="preserve">Program </w:t>
      </w: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Keahlian</w:t>
      </w:r>
      <w:proofErr w:type="spellEnd"/>
      <w:r w:rsidR="00F74A19"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ab/>
      </w:r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:</w:t>
      </w: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Teknik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Jaringan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Komputer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dan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Telekomunikasi (TJKT)</w:t>
      </w:r>
    </w:p>
    <w:p w:rsidR="00220AA2" w:rsidRPr="00F74A19" w:rsidRDefault="00C4717F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color w:val="1F1F1F"/>
          <w:sz w:val="24"/>
          <w:szCs w:val="24"/>
        </w:rPr>
      </w:pP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Tahun</w:t>
      </w:r>
      <w:proofErr w:type="spellEnd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Ajaran</w:t>
      </w:r>
      <w:proofErr w:type="spellEnd"/>
      <w:r w:rsidR="00F74A19"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ab/>
      </w:r>
      <w:r w:rsidR="00F74A19"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ab/>
      </w:r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:</w:t>
      </w: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2026/2027</w:t>
      </w:r>
    </w:p>
    <w:p w:rsidR="00220AA2" w:rsidRPr="00F74A19" w:rsidRDefault="00C4717F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color w:val="1F1F1F"/>
          <w:sz w:val="24"/>
          <w:szCs w:val="24"/>
        </w:rPr>
      </w:pP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Alokasi</w:t>
      </w:r>
      <w:proofErr w:type="spellEnd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Waktu</w:t>
      </w:r>
      <w:proofErr w:type="spellEnd"/>
      <w:r w:rsidR="00F74A19"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ab/>
      </w:r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:</w:t>
      </w: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90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Menit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(25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Soal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Pilihan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Ganda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)</w:t>
      </w:r>
    </w:p>
    <w:p w:rsidR="00F74A19" w:rsidRPr="00F74A19" w:rsidRDefault="00F74A19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color w:val="1F1F1F"/>
          <w:sz w:val="24"/>
          <w:szCs w:val="24"/>
        </w:rPr>
      </w:pPr>
    </w:p>
    <w:p w:rsidR="00220AA2" w:rsidRDefault="00C4717F" w:rsidP="00F74A19">
      <w:pPr>
        <w:pStyle w:val="Heading2"/>
        <w:numPr>
          <w:ilvl w:val="0"/>
          <w:numId w:val="6"/>
        </w:numPr>
        <w:spacing w:before="0" w:after="0" w:line="275" w:lineRule="auto"/>
        <w:rPr>
          <w:rFonts w:ascii="Google Sans" w:eastAsia="Google Sans" w:hAnsi="Google Sans" w:cs="Google Sans"/>
          <w:color w:val="1F1F1F"/>
          <w:sz w:val="24"/>
          <w:szCs w:val="24"/>
        </w:rPr>
      </w:pP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Ringkasan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Evaluasi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Umum</w:t>
      </w:r>
      <w:proofErr w:type="spellEnd"/>
    </w:p>
    <w:p w:rsidR="00F74A19" w:rsidRPr="00F74A19" w:rsidRDefault="00F74A19" w:rsidP="00F74A19"/>
    <w:p w:rsidR="00220AA2" w:rsidRPr="00F74A19" w:rsidRDefault="00C4717F" w:rsidP="00F74A19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360" w:firstLine="720"/>
        <w:jc w:val="both"/>
        <w:rPr>
          <w:rFonts w:ascii="Google Sans" w:eastAsia="Google Sans" w:hAnsi="Google Sans" w:cs="Google Sans"/>
          <w:color w:val="1F1F1F"/>
          <w:sz w:val="24"/>
          <w:szCs w:val="24"/>
        </w:rPr>
      </w:pP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Naskah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soal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yang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dirancang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oleh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penguji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(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P</w:t>
      </w: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rastiawan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,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S.Kom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.)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secara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keseluruhan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sangat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baik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,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komprehensif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,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dan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memenuhi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standar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kurikulum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kejuruan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TJKT.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Distribusi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materi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telah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mencakup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spektrum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ilmu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jaringan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dari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tingkat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dasar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hingga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penerapan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teknologi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modern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seperti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r w:rsidRPr="00F74A19">
        <w:rPr>
          <w:rFonts w:ascii="Google Sans" w:eastAsia="Google Sans" w:hAnsi="Google Sans" w:cs="Google Sans"/>
          <w:i/>
          <w:iCs/>
          <w:color w:val="1F1F1F"/>
          <w:sz w:val="24"/>
          <w:szCs w:val="24"/>
        </w:rPr>
        <w:t>cloud computing</w:t>
      </w: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dan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telekomu</w:t>
      </w: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nikasi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.</w:t>
      </w:r>
    </w:p>
    <w:p w:rsidR="00220AA2" w:rsidRPr="00F74A19" w:rsidRDefault="00C4717F" w:rsidP="00F74A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sz w:val="24"/>
          <w:szCs w:val="24"/>
        </w:rPr>
      </w:pP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Kesesuaian</w:t>
      </w:r>
      <w:proofErr w:type="spellEnd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Kunci</w:t>
      </w:r>
      <w:proofErr w:type="spellEnd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Jawaban</w:t>
      </w:r>
      <w:proofErr w:type="spellEnd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:</w:t>
      </w: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100%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tepat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dan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konsisten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antara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Kunci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Jawaban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pada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Lembar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Pengawas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dengan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Pembahasan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Soal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(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Nomor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1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s.d.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25).</w:t>
      </w:r>
    </w:p>
    <w:p w:rsidR="00220AA2" w:rsidRPr="00F74A19" w:rsidRDefault="00C4717F" w:rsidP="00F74A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sz w:val="24"/>
          <w:szCs w:val="24"/>
        </w:rPr>
      </w:pP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Kejelasan</w:t>
      </w:r>
      <w:proofErr w:type="spellEnd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Soal</w:t>
      </w:r>
      <w:proofErr w:type="spellEnd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 xml:space="preserve"> &amp; </w:t>
      </w: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Opsi</w:t>
      </w:r>
      <w:proofErr w:type="spellEnd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:</w:t>
      </w: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Bahasa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yang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digunakan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lugas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,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tidak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ambigu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,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dan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opsi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jawaban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terstruktur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seragam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.</w:t>
      </w:r>
    </w:p>
    <w:p w:rsidR="00220AA2" w:rsidRPr="00F74A19" w:rsidRDefault="00C4717F" w:rsidP="00F74A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sz w:val="24"/>
          <w:szCs w:val="24"/>
        </w:rPr>
      </w:pP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Keakurata</w:t>
      </w:r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n</w:t>
      </w:r>
      <w:proofErr w:type="spellEnd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Penjelasan</w:t>
      </w:r>
      <w:proofErr w:type="spellEnd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 xml:space="preserve"> (</w:t>
      </w: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Pembahasan</w:t>
      </w:r>
      <w:proofErr w:type="spellEnd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):</w:t>
      </w: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Pembahasan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menyajikan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landasan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teori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yang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rasional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,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disertai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pembanding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teknis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(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seperti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perbedaan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TCP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vs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UDP, Switch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vs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Hub, SMF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vs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MMF,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dan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IaaS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vs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PaaS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/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SaaS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).</w:t>
      </w:r>
    </w:p>
    <w:p w:rsidR="00F74A19" w:rsidRPr="00F74A19" w:rsidRDefault="00F74A19" w:rsidP="00F74A19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644"/>
        <w:jc w:val="both"/>
        <w:rPr>
          <w:sz w:val="24"/>
          <w:szCs w:val="24"/>
        </w:rPr>
      </w:pPr>
    </w:p>
    <w:p w:rsidR="00220AA2" w:rsidRPr="00F74A19" w:rsidRDefault="00C4717F">
      <w:pPr>
        <w:pStyle w:val="Heading2"/>
        <w:spacing w:before="0" w:after="0" w:line="275" w:lineRule="auto"/>
        <w:rPr>
          <w:rFonts w:ascii="Google Sans" w:eastAsia="Google Sans" w:hAnsi="Google Sans" w:cs="Google Sans"/>
          <w:color w:val="1F1F1F"/>
          <w:sz w:val="24"/>
          <w:szCs w:val="24"/>
        </w:rPr>
      </w:pP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2.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Pemetaan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&amp;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Analisis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Sebaran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Topik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Materi</w:t>
      </w:r>
      <w:proofErr w:type="spellEnd"/>
    </w:p>
    <w:p w:rsidR="00220AA2" w:rsidRPr="00F74A19" w:rsidRDefault="00220AA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color w:val="1F1F1F"/>
          <w:sz w:val="24"/>
          <w:szCs w:val="24"/>
        </w:rPr>
      </w:pPr>
    </w:p>
    <w:tbl>
      <w:tblPr>
        <w:tblStyle w:val="a"/>
        <w:tblW w:w="9360" w:type="dxa"/>
        <w:tblInd w:w="-108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809"/>
        <w:gridCol w:w="2410"/>
        <w:gridCol w:w="1417"/>
        <w:gridCol w:w="1560"/>
        <w:gridCol w:w="3164"/>
      </w:tblGrid>
      <w:tr w:rsidR="00220AA2" w:rsidRPr="00F74A19" w:rsidTr="00F74A19">
        <w:tc>
          <w:tcPr>
            <w:tcW w:w="80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</w:pPr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>No</w:t>
            </w:r>
          </w:p>
        </w:tc>
        <w:tc>
          <w:tcPr>
            <w:tcW w:w="24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</w:pPr>
            <w:proofErr w:type="spellStart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>Kategori</w:t>
            </w:r>
            <w:proofErr w:type="spellEnd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 xml:space="preserve"> / Sub-</w:t>
            </w:r>
            <w:proofErr w:type="spellStart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>Materi</w:t>
            </w:r>
            <w:proofErr w:type="spellEnd"/>
          </w:p>
        </w:tc>
        <w:tc>
          <w:tcPr>
            <w:tcW w:w="141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</w:pPr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 xml:space="preserve">No. </w:t>
            </w:r>
            <w:proofErr w:type="spellStart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>Soal</w:t>
            </w:r>
            <w:proofErr w:type="spellEnd"/>
          </w:p>
        </w:tc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</w:pPr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 xml:space="preserve">Tingkat </w:t>
            </w:r>
            <w:proofErr w:type="spellStart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>Kesulitan</w:t>
            </w:r>
            <w:proofErr w:type="spellEnd"/>
          </w:p>
        </w:tc>
        <w:tc>
          <w:tcPr>
            <w:tcW w:w="316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</w:pPr>
            <w:proofErr w:type="spellStart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>Evaluasi</w:t>
            </w:r>
            <w:proofErr w:type="spellEnd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 xml:space="preserve"> &amp; </w:t>
            </w:r>
            <w:proofErr w:type="spellStart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>Catatan</w:t>
            </w:r>
            <w:proofErr w:type="spellEnd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>Materi</w:t>
            </w:r>
            <w:proofErr w:type="spellEnd"/>
          </w:p>
        </w:tc>
      </w:tr>
      <w:tr w:rsidR="00220AA2" w:rsidRPr="00F74A19" w:rsidTr="00F74A19">
        <w:tc>
          <w:tcPr>
            <w:tcW w:w="80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</w:pPr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</w:pPr>
            <w:proofErr w:type="spellStart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>Dasar</w:t>
            </w:r>
            <w:proofErr w:type="spellEnd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 xml:space="preserve"> &amp; </w:t>
            </w:r>
            <w:proofErr w:type="spellStart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>Topologi</w:t>
            </w:r>
            <w:proofErr w:type="spellEnd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>Jaringan</w:t>
            </w:r>
            <w:proofErr w:type="spellEnd"/>
          </w:p>
        </w:tc>
        <w:tc>
          <w:tcPr>
            <w:tcW w:w="141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</w:pPr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1, 2</w:t>
            </w:r>
          </w:p>
        </w:tc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</w:pPr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LOTS</w:t>
            </w:r>
          </w:p>
        </w:tc>
        <w:tc>
          <w:tcPr>
            <w:tcW w:w="316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 w:rsidP="00F74A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</w:pP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Menguji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pemahaman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definisi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jaringan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dan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karakteristik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isolasi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kegagalan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pada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topologi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r w:rsidRPr="00F74A19">
              <w:rPr>
                <w:rFonts w:ascii="Google Sans" w:eastAsia="Google Sans" w:hAnsi="Google Sans" w:cs="Google Sans"/>
                <w:i/>
                <w:iCs/>
                <w:color w:val="1F1F1F"/>
                <w:sz w:val="24"/>
                <w:szCs w:val="24"/>
              </w:rPr>
              <w:t>star</w:t>
            </w:r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.</w:t>
            </w:r>
          </w:p>
        </w:tc>
      </w:tr>
      <w:tr w:rsidR="00220AA2" w:rsidRPr="00F74A19" w:rsidTr="00F74A19">
        <w:tc>
          <w:tcPr>
            <w:tcW w:w="80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</w:pPr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</w:pPr>
            <w:proofErr w:type="spellStart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>Arsitektur</w:t>
            </w:r>
            <w:proofErr w:type="spellEnd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 xml:space="preserve"> OSI Layer &amp; TCP/IP</w:t>
            </w:r>
          </w:p>
        </w:tc>
        <w:tc>
          <w:tcPr>
            <w:tcW w:w="141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</w:pPr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3, 4</w:t>
            </w:r>
          </w:p>
        </w:tc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</w:pPr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MOTS</w:t>
            </w:r>
          </w:p>
        </w:tc>
        <w:tc>
          <w:tcPr>
            <w:tcW w:w="316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 w:rsidP="00F74A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</w:pP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Menekankan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fungsi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routing di Network Layer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serta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mekanisme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r w:rsidRPr="00F74A19">
              <w:rPr>
                <w:rFonts w:ascii="Google Sans" w:eastAsia="Google Sans" w:hAnsi="Google Sans" w:cs="Google Sans"/>
                <w:i/>
                <w:iCs/>
                <w:color w:val="1F1F1F"/>
                <w:sz w:val="24"/>
                <w:szCs w:val="24"/>
              </w:rPr>
              <w:t>three-way handshake</w:t>
            </w:r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pada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TCP.</w:t>
            </w:r>
          </w:p>
        </w:tc>
      </w:tr>
      <w:tr w:rsidR="00220AA2" w:rsidRPr="00F74A19" w:rsidTr="00F74A19">
        <w:tc>
          <w:tcPr>
            <w:tcW w:w="80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</w:pPr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lastRenderedPageBreak/>
              <w:t>3</w:t>
            </w:r>
          </w:p>
        </w:tc>
        <w:tc>
          <w:tcPr>
            <w:tcW w:w="24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</w:pPr>
            <w:proofErr w:type="spellStart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>Pengalamatan</w:t>
            </w:r>
            <w:proofErr w:type="spellEnd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 xml:space="preserve"> IP &amp; </w:t>
            </w:r>
            <w:proofErr w:type="spellStart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>Subnetting</w:t>
            </w:r>
            <w:proofErr w:type="spellEnd"/>
          </w:p>
        </w:tc>
        <w:tc>
          <w:tcPr>
            <w:tcW w:w="141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</w:pPr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5, 6</w:t>
            </w:r>
          </w:p>
        </w:tc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</w:pPr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MOTS - HOTS</w:t>
            </w:r>
          </w:p>
        </w:tc>
        <w:tc>
          <w:tcPr>
            <w:tcW w:w="316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</w:pP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Soal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No. 6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membutuhkan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perhitungan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bit host ($2^6 - 2 = 62$) yang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sangat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baik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untuk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menguji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kecakapan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matematis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teknis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.</w:t>
            </w:r>
          </w:p>
        </w:tc>
      </w:tr>
      <w:tr w:rsidR="00220AA2" w:rsidRPr="00F74A19" w:rsidTr="00F74A19">
        <w:tc>
          <w:tcPr>
            <w:tcW w:w="80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</w:pPr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</w:pPr>
            <w:proofErr w:type="spellStart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>Perangkat</w:t>
            </w:r>
            <w:proofErr w:type="spellEnd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 xml:space="preserve"> &amp; Media </w:t>
            </w:r>
            <w:proofErr w:type="spellStart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>Transmisi</w:t>
            </w:r>
            <w:proofErr w:type="spellEnd"/>
          </w:p>
        </w:tc>
        <w:tc>
          <w:tcPr>
            <w:tcW w:w="141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</w:pPr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7, 8, 9, 10</w:t>
            </w:r>
          </w:p>
        </w:tc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</w:pPr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MOTS</w:t>
            </w:r>
          </w:p>
        </w:tc>
        <w:tc>
          <w:tcPr>
            <w:tcW w:w="316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</w:pP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Menguji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perbedaan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Switch/Hub,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fungsi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Router,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penggunaan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kabel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r w:rsidRPr="00F74A19">
              <w:rPr>
                <w:rFonts w:ascii="Google Sans" w:eastAsia="Google Sans" w:hAnsi="Google Sans" w:cs="Google Sans"/>
                <w:i/>
                <w:iCs/>
                <w:color w:val="1F1F1F"/>
                <w:sz w:val="24"/>
                <w:szCs w:val="24"/>
              </w:rPr>
              <w:t>crossover</w:t>
            </w:r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,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dan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keunggulan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r w:rsidRPr="00F74A19">
              <w:rPr>
                <w:rFonts w:ascii="Google Sans" w:eastAsia="Google Sans" w:hAnsi="Google Sans" w:cs="Google Sans"/>
                <w:i/>
                <w:iCs/>
                <w:color w:val="1F1F1F"/>
                <w:sz w:val="24"/>
                <w:szCs w:val="24"/>
              </w:rPr>
              <w:t>Single Mode Fiber</w:t>
            </w:r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(SMF).</w:t>
            </w:r>
          </w:p>
        </w:tc>
      </w:tr>
      <w:tr w:rsidR="00220AA2" w:rsidRPr="00F74A19" w:rsidTr="00F74A19">
        <w:tc>
          <w:tcPr>
            <w:tcW w:w="80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</w:pPr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</w:pPr>
            <w:proofErr w:type="spellStart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>Jaringan</w:t>
            </w:r>
            <w:proofErr w:type="spellEnd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>Nirkabel</w:t>
            </w:r>
            <w:proofErr w:type="spellEnd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 xml:space="preserve"> &amp; VLAN</w:t>
            </w:r>
          </w:p>
        </w:tc>
        <w:tc>
          <w:tcPr>
            <w:tcW w:w="141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</w:pPr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11, 12, 13</w:t>
            </w:r>
          </w:p>
        </w:tc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</w:pPr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MOTS</w:t>
            </w:r>
          </w:p>
        </w:tc>
        <w:tc>
          <w:tcPr>
            <w:tcW w:w="316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</w:pP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Menguji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pemahaman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standar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IEEE 802.11,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fungsi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Access Point,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serta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pemisahan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r w:rsidRPr="00F74A19">
              <w:rPr>
                <w:rFonts w:ascii="Google Sans" w:eastAsia="Google Sans" w:hAnsi="Google Sans" w:cs="Google Sans"/>
                <w:i/>
                <w:iCs/>
                <w:color w:val="1F1F1F"/>
                <w:sz w:val="24"/>
                <w:szCs w:val="24"/>
              </w:rPr>
              <w:t>broadcast domain</w:t>
            </w:r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secara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logis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via VLAN.</w:t>
            </w:r>
          </w:p>
        </w:tc>
      </w:tr>
      <w:tr w:rsidR="00220AA2" w:rsidRPr="00F74A19" w:rsidTr="00F74A19">
        <w:tc>
          <w:tcPr>
            <w:tcW w:w="80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</w:pPr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</w:pPr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 xml:space="preserve">Routing &amp; </w:t>
            </w:r>
            <w:proofErr w:type="spellStart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>Protokol</w:t>
            </w:r>
            <w:proofErr w:type="spellEnd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>Layanan</w:t>
            </w:r>
            <w:proofErr w:type="spellEnd"/>
          </w:p>
        </w:tc>
        <w:tc>
          <w:tcPr>
            <w:tcW w:w="141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</w:pPr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14, 15, 16, 17</w:t>
            </w:r>
          </w:p>
        </w:tc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</w:pPr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MOTS</w:t>
            </w:r>
          </w:p>
        </w:tc>
        <w:tc>
          <w:tcPr>
            <w:tcW w:w="316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</w:pP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Membahas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perbedaan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routing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statis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/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dinamis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,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fungsi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DHCP,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translasi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domain via DNS,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dan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enkripsi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HTTPS.</w:t>
            </w:r>
          </w:p>
        </w:tc>
      </w:tr>
      <w:tr w:rsidR="00220AA2" w:rsidRPr="00F74A19" w:rsidTr="00F74A19">
        <w:tc>
          <w:tcPr>
            <w:tcW w:w="80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</w:pPr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</w:pPr>
            <w:proofErr w:type="spellStart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>Keamanan</w:t>
            </w:r>
            <w:proofErr w:type="spellEnd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>Jaringan</w:t>
            </w:r>
            <w:proofErr w:type="spellEnd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 xml:space="preserve"> &amp; Server</w:t>
            </w:r>
          </w:p>
        </w:tc>
        <w:tc>
          <w:tcPr>
            <w:tcW w:w="141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</w:pPr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18, 19, 20</w:t>
            </w:r>
          </w:p>
        </w:tc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</w:pPr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MOTS</w:t>
            </w:r>
          </w:p>
        </w:tc>
        <w:tc>
          <w:tcPr>
            <w:tcW w:w="316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</w:pP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Menguji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konsep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penyaringan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paket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Firewall,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penggunaan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r w:rsidRPr="00F74A19">
              <w:rPr>
                <w:rFonts w:ascii="Google Sans" w:eastAsia="Google Sans" w:hAnsi="Google Sans" w:cs="Google Sans"/>
                <w:i/>
                <w:iCs/>
                <w:color w:val="1F1F1F"/>
                <w:sz w:val="24"/>
                <w:szCs w:val="24"/>
              </w:rPr>
              <w:t>tunneling</w:t>
            </w:r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VPN,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dan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fungsi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Web Server.</w:t>
            </w:r>
          </w:p>
        </w:tc>
      </w:tr>
      <w:tr w:rsidR="00220AA2" w:rsidRPr="00F74A19" w:rsidTr="00F74A19">
        <w:tc>
          <w:tcPr>
            <w:tcW w:w="80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</w:pPr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</w:pPr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 xml:space="preserve">Telekomunikasi &amp; </w:t>
            </w:r>
            <w:proofErr w:type="spellStart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>Troubeshooting</w:t>
            </w:r>
            <w:proofErr w:type="spellEnd"/>
          </w:p>
        </w:tc>
        <w:tc>
          <w:tcPr>
            <w:tcW w:w="141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</w:pPr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21, 22, 23</w:t>
            </w:r>
          </w:p>
        </w:tc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</w:pPr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MOTS</w:t>
            </w:r>
          </w:p>
        </w:tc>
        <w:tc>
          <w:tcPr>
            <w:tcW w:w="316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</w:pP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Membahas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teknologi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VoIP,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standar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4G LTE,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dan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pengujian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konektivitas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menggunakan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ICMP Ping.</w:t>
            </w:r>
          </w:p>
        </w:tc>
      </w:tr>
      <w:tr w:rsidR="00220AA2" w:rsidRPr="00F74A19" w:rsidTr="00F74A19">
        <w:tc>
          <w:tcPr>
            <w:tcW w:w="80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</w:pPr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lastRenderedPageBreak/>
              <w:t>9</w:t>
            </w:r>
          </w:p>
        </w:tc>
        <w:tc>
          <w:tcPr>
            <w:tcW w:w="24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</w:pPr>
            <w:proofErr w:type="spellStart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>Teknologi</w:t>
            </w:r>
            <w:proofErr w:type="spellEnd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>Masa</w:t>
            </w:r>
            <w:proofErr w:type="spellEnd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>Depan</w:t>
            </w:r>
            <w:proofErr w:type="spellEnd"/>
            <w:r w:rsidRPr="00F74A19">
              <w:rPr>
                <w:rFonts w:ascii="Google Sans" w:eastAsia="Google Sans" w:hAnsi="Google Sans" w:cs="Google Sans"/>
                <w:b/>
                <w:bCs/>
                <w:color w:val="1F1F1F"/>
                <w:sz w:val="24"/>
                <w:szCs w:val="24"/>
              </w:rPr>
              <w:t xml:space="preserve"> &amp; K3</w:t>
            </w:r>
          </w:p>
        </w:tc>
        <w:tc>
          <w:tcPr>
            <w:tcW w:w="141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</w:pPr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24, 25</w:t>
            </w:r>
          </w:p>
        </w:tc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</w:pPr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MOTS - HOTS</w:t>
            </w:r>
          </w:p>
        </w:tc>
        <w:tc>
          <w:tcPr>
            <w:tcW w:w="316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220AA2" w:rsidRPr="00F74A19" w:rsidRDefault="00C471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</w:pP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Menguji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perbedaan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layanan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Cloud (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IaaS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)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serta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penerapan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SOP K3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dan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APD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pada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pekerjaan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instalasi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plafon</w:t>
            </w:r>
            <w:proofErr w:type="spellEnd"/>
            <w:r w:rsidRPr="00F74A19">
              <w:rPr>
                <w:rFonts w:ascii="Google Sans" w:eastAsia="Google Sans" w:hAnsi="Google Sans" w:cs="Google Sans"/>
                <w:color w:val="1F1F1F"/>
                <w:sz w:val="24"/>
                <w:szCs w:val="24"/>
              </w:rPr>
              <w:t>.</w:t>
            </w:r>
          </w:p>
        </w:tc>
      </w:tr>
    </w:tbl>
    <w:p w:rsidR="00F74A19" w:rsidRDefault="00F74A19">
      <w:pPr>
        <w:pStyle w:val="Heading2"/>
        <w:spacing w:before="0" w:after="0" w:line="275" w:lineRule="auto"/>
        <w:rPr>
          <w:rFonts w:ascii="Google Sans" w:eastAsia="Google Sans" w:hAnsi="Google Sans" w:cs="Google Sans"/>
          <w:color w:val="1F1F1F"/>
          <w:sz w:val="24"/>
          <w:szCs w:val="24"/>
        </w:rPr>
      </w:pPr>
    </w:p>
    <w:p w:rsidR="00220AA2" w:rsidRDefault="00C4717F" w:rsidP="00F74A19">
      <w:pPr>
        <w:pStyle w:val="Heading2"/>
        <w:numPr>
          <w:ilvl w:val="0"/>
          <w:numId w:val="7"/>
        </w:numPr>
        <w:spacing w:before="0" w:after="0" w:line="275" w:lineRule="auto"/>
        <w:rPr>
          <w:rFonts w:ascii="Google Sans" w:eastAsia="Google Sans" w:hAnsi="Google Sans" w:cs="Google Sans"/>
          <w:color w:val="1F1F1F"/>
          <w:sz w:val="24"/>
          <w:szCs w:val="24"/>
        </w:rPr>
      </w:pP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Analisis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Kualitas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Teknis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&amp;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Pedagogis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Soal</w:t>
      </w:r>
      <w:proofErr w:type="spellEnd"/>
    </w:p>
    <w:p w:rsidR="00F74A19" w:rsidRPr="00F74A19" w:rsidRDefault="00F74A19" w:rsidP="00F74A19"/>
    <w:p w:rsidR="00220AA2" w:rsidRPr="00F74A19" w:rsidRDefault="00C4717F">
      <w:pPr>
        <w:pStyle w:val="Heading3"/>
        <w:spacing w:before="0" w:after="0" w:line="275" w:lineRule="auto"/>
        <w:rPr>
          <w:rFonts w:ascii="Google Sans" w:eastAsia="Google Sans" w:hAnsi="Google Sans" w:cs="Google Sans"/>
          <w:color w:val="1F1F1F"/>
          <w:sz w:val="24"/>
          <w:szCs w:val="24"/>
        </w:rPr>
      </w:pP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A</w:t>
      </w: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.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Kelebihan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Naskah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Soal</w:t>
      </w:r>
      <w:proofErr w:type="spellEnd"/>
    </w:p>
    <w:p w:rsidR="00220AA2" w:rsidRPr="00F74A19" w:rsidRDefault="00C4717F" w:rsidP="00F74A1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sz w:val="24"/>
          <w:szCs w:val="24"/>
        </w:rPr>
      </w:pP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Cakupan</w:t>
      </w:r>
      <w:proofErr w:type="spellEnd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Kurikulum</w:t>
      </w:r>
      <w:proofErr w:type="spellEnd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Seimbang</w:t>
      </w:r>
      <w:proofErr w:type="spellEnd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:</w:t>
      </w: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Soal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memadukan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kompetensi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dasar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(</w:t>
      </w:r>
      <w:proofErr w:type="spellStart"/>
      <w:r w:rsidRPr="00F74A19">
        <w:rPr>
          <w:rFonts w:ascii="Google Sans" w:eastAsia="Google Sans" w:hAnsi="Google Sans" w:cs="Google Sans"/>
          <w:i/>
          <w:iCs/>
          <w:color w:val="1F1F1F"/>
          <w:sz w:val="24"/>
          <w:szCs w:val="24"/>
        </w:rPr>
        <w:t>pengabelan</w:t>
      </w:r>
      <w:proofErr w:type="spellEnd"/>
      <w:r w:rsidRPr="00F74A19">
        <w:rPr>
          <w:rFonts w:ascii="Google Sans" w:eastAsia="Google Sans" w:hAnsi="Google Sans" w:cs="Google Sans"/>
          <w:i/>
          <w:iCs/>
          <w:color w:val="1F1F1F"/>
          <w:sz w:val="24"/>
          <w:szCs w:val="24"/>
        </w:rPr>
        <w:t xml:space="preserve">, </w:t>
      </w:r>
      <w:proofErr w:type="spellStart"/>
      <w:r w:rsidRPr="00F74A19">
        <w:rPr>
          <w:rFonts w:ascii="Google Sans" w:eastAsia="Google Sans" w:hAnsi="Google Sans" w:cs="Google Sans"/>
          <w:i/>
          <w:iCs/>
          <w:color w:val="1F1F1F"/>
          <w:sz w:val="24"/>
          <w:szCs w:val="24"/>
        </w:rPr>
        <w:t>topologi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),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menengah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(</w:t>
      </w:r>
      <w:proofErr w:type="spellStart"/>
      <w:r w:rsidRPr="00F74A19">
        <w:rPr>
          <w:rFonts w:ascii="Google Sans" w:eastAsia="Google Sans" w:hAnsi="Google Sans" w:cs="Google Sans"/>
          <w:i/>
          <w:iCs/>
          <w:color w:val="1F1F1F"/>
          <w:sz w:val="24"/>
          <w:szCs w:val="24"/>
        </w:rPr>
        <w:t>subnetting</w:t>
      </w:r>
      <w:proofErr w:type="spellEnd"/>
      <w:r w:rsidRPr="00F74A19">
        <w:rPr>
          <w:rFonts w:ascii="Google Sans" w:eastAsia="Google Sans" w:hAnsi="Google Sans" w:cs="Google Sans"/>
          <w:i/>
          <w:iCs/>
          <w:color w:val="1F1F1F"/>
          <w:sz w:val="24"/>
          <w:szCs w:val="24"/>
        </w:rPr>
        <w:t>, routing, VLAN</w:t>
      </w: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),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hingga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lanjut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(</w:t>
      </w:r>
      <w:r w:rsidRPr="00F74A19">
        <w:rPr>
          <w:rFonts w:ascii="Google Sans" w:eastAsia="Google Sans" w:hAnsi="Google Sans" w:cs="Google Sans"/>
          <w:i/>
          <w:iCs/>
          <w:color w:val="1F1F1F"/>
          <w:sz w:val="24"/>
          <w:szCs w:val="24"/>
        </w:rPr>
        <w:t>Cloud Computing, VoIP, Fiber Optic</w:t>
      </w: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).</w:t>
      </w:r>
    </w:p>
    <w:p w:rsidR="00220AA2" w:rsidRPr="00F74A19" w:rsidRDefault="00C4717F" w:rsidP="00F74A1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sz w:val="24"/>
          <w:szCs w:val="24"/>
        </w:rPr>
      </w:pP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Relevansi</w:t>
      </w:r>
      <w:proofErr w:type="spellEnd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Industri</w:t>
      </w:r>
      <w:proofErr w:type="spellEnd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:</w:t>
      </w: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Pilihan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studi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kasus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seperti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penterjemahan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domain www.smkn1simpangkiri.sch.id (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Soal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16)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memberikan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gambaran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nyata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kepada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siswa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terhadap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penerapa</w:t>
      </w: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teknologi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di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lingkungan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sekolah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.</w:t>
      </w:r>
    </w:p>
    <w:p w:rsidR="00220AA2" w:rsidRPr="00F74A19" w:rsidRDefault="00C4717F" w:rsidP="00F74A1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sz w:val="24"/>
          <w:szCs w:val="24"/>
        </w:rPr>
      </w:pP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Penyertaan</w:t>
      </w:r>
      <w:proofErr w:type="spellEnd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Aspek</w:t>
      </w:r>
      <w:proofErr w:type="spellEnd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 xml:space="preserve"> K3 (</w:t>
      </w: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Soal</w:t>
      </w:r>
      <w:proofErr w:type="spellEnd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 xml:space="preserve"> 25):</w:t>
      </w: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Memasukkan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unsur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Keselamatan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dan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Kesehatan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Kerja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(K3)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sangat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vital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dalam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pendidikan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kejuruan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(SMK)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untuk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membangun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budaya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kerja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aman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.</w:t>
      </w:r>
    </w:p>
    <w:p w:rsidR="00220AA2" w:rsidRPr="00F74A19" w:rsidRDefault="00C4717F" w:rsidP="00F74A1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sz w:val="24"/>
          <w:szCs w:val="24"/>
        </w:rPr>
      </w:pP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Matematika</w:t>
      </w:r>
      <w:proofErr w:type="spellEnd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Jaringan</w:t>
      </w:r>
      <w:proofErr w:type="spellEnd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 xml:space="preserve"> yang </w:t>
      </w: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Tepat</w:t>
      </w:r>
      <w:proofErr w:type="spellEnd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 xml:space="preserve"> (</w:t>
      </w: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Soal</w:t>
      </w:r>
      <w:proofErr w:type="spellEnd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 xml:space="preserve"> 6):</w:t>
      </w: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Penjelasan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subn</w:t>
      </w: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etting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/26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diuraikan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secara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akurat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dengan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memperhitungkan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pengurangan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2 IP (</w:t>
      </w:r>
      <w:r w:rsidRPr="00F74A19">
        <w:rPr>
          <w:rFonts w:ascii="Google Sans" w:eastAsia="Google Sans" w:hAnsi="Google Sans" w:cs="Google Sans"/>
          <w:i/>
          <w:iCs/>
          <w:color w:val="1F1F1F"/>
          <w:sz w:val="24"/>
          <w:szCs w:val="24"/>
        </w:rPr>
        <w:t>Network Address</w:t>
      </w: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&amp; </w:t>
      </w:r>
      <w:r w:rsidRPr="00F74A19">
        <w:rPr>
          <w:rFonts w:ascii="Google Sans" w:eastAsia="Google Sans" w:hAnsi="Google Sans" w:cs="Google Sans"/>
          <w:i/>
          <w:iCs/>
          <w:color w:val="1F1F1F"/>
          <w:sz w:val="24"/>
          <w:szCs w:val="24"/>
        </w:rPr>
        <w:t>Broadcast Address</w:t>
      </w: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).</w:t>
      </w:r>
    </w:p>
    <w:p w:rsidR="00F74A19" w:rsidRPr="00F74A19" w:rsidRDefault="00F74A19" w:rsidP="00F74A19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600"/>
        <w:jc w:val="both"/>
        <w:rPr>
          <w:sz w:val="24"/>
          <w:szCs w:val="24"/>
        </w:rPr>
      </w:pPr>
    </w:p>
    <w:p w:rsidR="00220AA2" w:rsidRPr="00F74A19" w:rsidRDefault="00C4717F">
      <w:pPr>
        <w:pStyle w:val="Heading3"/>
        <w:spacing w:before="0" w:after="0" w:line="275" w:lineRule="auto"/>
        <w:rPr>
          <w:rFonts w:ascii="Google Sans" w:eastAsia="Google Sans" w:hAnsi="Google Sans" w:cs="Google Sans"/>
          <w:color w:val="1F1F1F"/>
          <w:sz w:val="24"/>
          <w:szCs w:val="24"/>
        </w:rPr>
      </w:pP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B.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Catatan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&amp;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Rekomendasi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Pengembangan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(Future Improvement)</w:t>
      </w:r>
    </w:p>
    <w:p w:rsidR="00220AA2" w:rsidRPr="00F74A19" w:rsidRDefault="00C4717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24"/>
          <w:szCs w:val="24"/>
        </w:rPr>
      </w:pP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Pengayaan</w:t>
      </w:r>
      <w:proofErr w:type="spellEnd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Soal</w:t>
      </w:r>
      <w:proofErr w:type="spellEnd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Berbasis</w:t>
      </w:r>
      <w:proofErr w:type="spellEnd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 xml:space="preserve"> HOTS (Higher Order Thinking Skills):</w:t>
      </w:r>
    </w:p>
    <w:p w:rsidR="00220AA2" w:rsidRPr="00F74A19" w:rsidRDefault="00C4717F" w:rsidP="00F74A19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sz w:val="24"/>
          <w:szCs w:val="24"/>
        </w:rPr>
      </w:pP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Sebagian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besar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soal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masih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bersifat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r w:rsidRPr="00F74A19">
        <w:rPr>
          <w:rFonts w:ascii="Google Sans" w:eastAsia="Google Sans" w:hAnsi="Google Sans" w:cs="Google Sans"/>
          <w:i/>
          <w:iCs/>
          <w:color w:val="1F1F1F"/>
          <w:sz w:val="24"/>
          <w:szCs w:val="24"/>
        </w:rPr>
        <w:t>Recall</w:t>
      </w: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(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mengingat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)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dan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r w:rsidRPr="00F74A19">
        <w:rPr>
          <w:rFonts w:ascii="Google Sans" w:eastAsia="Google Sans" w:hAnsi="Google Sans" w:cs="Google Sans"/>
          <w:i/>
          <w:iCs/>
          <w:color w:val="1F1F1F"/>
          <w:sz w:val="24"/>
          <w:szCs w:val="24"/>
        </w:rPr>
        <w:t>Understanding</w:t>
      </w: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(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memahami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).</w:t>
      </w:r>
    </w:p>
    <w:p w:rsidR="00220AA2" w:rsidRPr="00F74A19" w:rsidRDefault="00C4717F" w:rsidP="00F74A19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sz w:val="24"/>
          <w:szCs w:val="24"/>
        </w:rPr>
      </w:pPr>
      <w:proofErr w:type="spellStart"/>
      <w:r w:rsidRPr="00F74A19">
        <w:rPr>
          <w:rFonts w:ascii="Google Sans" w:eastAsia="Google Sans" w:hAnsi="Google Sans" w:cs="Google Sans"/>
          <w:i/>
          <w:iCs/>
          <w:color w:val="1F1F1F"/>
          <w:sz w:val="24"/>
          <w:szCs w:val="24"/>
        </w:rPr>
        <w:t>Rekomendasi</w:t>
      </w:r>
      <w:proofErr w:type="spellEnd"/>
      <w:r w:rsidRPr="00F74A19">
        <w:rPr>
          <w:rFonts w:ascii="Google Sans" w:eastAsia="Google Sans" w:hAnsi="Google Sans" w:cs="Google Sans"/>
          <w:i/>
          <w:iCs/>
          <w:color w:val="1F1F1F"/>
          <w:sz w:val="24"/>
          <w:szCs w:val="24"/>
        </w:rPr>
        <w:t>:</w:t>
      </w: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Untuk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ujian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mendatang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,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dapat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ditambahkan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soal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analisis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kasus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(</w:t>
      </w:r>
      <w:r w:rsidRPr="00F74A19">
        <w:rPr>
          <w:rFonts w:ascii="Google Sans" w:eastAsia="Google Sans" w:hAnsi="Google Sans" w:cs="Google Sans"/>
          <w:i/>
          <w:iCs/>
          <w:color w:val="1F1F1F"/>
          <w:sz w:val="24"/>
          <w:szCs w:val="24"/>
        </w:rPr>
        <w:t>troubleshooting</w:t>
      </w: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),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misalnya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menyajikan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bagan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topologi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dengan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pesan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r w:rsidRPr="00F74A19">
        <w:rPr>
          <w:rFonts w:ascii="Google Sans" w:eastAsia="Google Sans" w:hAnsi="Google Sans" w:cs="Google Sans"/>
          <w:i/>
          <w:iCs/>
          <w:color w:val="1F1F1F"/>
          <w:sz w:val="24"/>
          <w:szCs w:val="24"/>
        </w:rPr>
        <w:t>error</w:t>
      </w: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"Destination Host Unreach</w:t>
      </w: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able"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atau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log </w:t>
      </w:r>
      <w:r w:rsidRPr="00F74A19">
        <w:rPr>
          <w:rFonts w:ascii="Google Sans" w:eastAsia="Google Sans" w:hAnsi="Google Sans" w:cs="Google Sans"/>
          <w:i/>
          <w:iCs/>
          <w:color w:val="1F1F1F"/>
          <w:sz w:val="24"/>
          <w:szCs w:val="24"/>
        </w:rPr>
        <w:t>firewall</w:t>
      </w: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,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lalu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siswa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diminta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mendiagnosis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sumber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masalahnya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.</w:t>
      </w:r>
    </w:p>
    <w:p w:rsidR="00220AA2" w:rsidRPr="00F74A19" w:rsidRDefault="00C4717F" w:rsidP="00F74A1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sz w:val="24"/>
          <w:szCs w:val="24"/>
        </w:rPr>
      </w:pP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Keterandalan</w:t>
      </w:r>
      <w:proofErr w:type="spellEnd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Kabel</w:t>
      </w:r>
      <w:proofErr w:type="spellEnd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 xml:space="preserve"> Crossover (</w:t>
      </w: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Soal</w:t>
      </w:r>
      <w:proofErr w:type="spellEnd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 xml:space="preserve"> 9):</w:t>
      </w:r>
    </w:p>
    <w:p w:rsidR="00220AA2" w:rsidRPr="00F74A19" w:rsidRDefault="00C4717F" w:rsidP="00F74A19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sz w:val="24"/>
          <w:szCs w:val="24"/>
        </w:rPr>
      </w:pP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Pembahasan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mengenai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kabel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r w:rsidRPr="00F74A19">
        <w:rPr>
          <w:rFonts w:ascii="Google Sans" w:eastAsia="Google Sans" w:hAnsi="Google Sans" w:cs="Google Sans"/>
          <w:i/>
          <w:iCs/>
          <w:color w:val="1F1F1F"/>
          <w:sz w:val="24"/>
          <w:szCs w:val="24"/>
        </w:rPr>
        <w:t>crossover</w:t>
      </w: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pada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Ethernet lama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sudah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benar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.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Namun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,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ada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baiknya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di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masa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depan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diselipkan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catatan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materi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mengenai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tekno</w:t>
      </w: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logi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modern </w:t>
      </w:r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Auto-MDIX</w:t>
      </w: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, di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mana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port LAN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saat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ini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sudah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bisa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mendeteksi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susunan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kabel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secara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otomatis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(</w:t>
      </w:r>
      <w:r w:rsidRPr="00F74A19">
        <w:rPr>
          <w:rFonts w:ascii="Google Sans" w:eastAsia="Google Sans" w:hAnsi="Google Sans" w:cs="Google Sans"/>
          <w:i/>
          <w:iCs/>
          <w:color w:val="1F1F1F"/>
          <w:sz w:val="24"/>
          <w:szCs w:val="24"/>
        </w:rPr>
        <w:t>straight-through</w:t>
      </w: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maupun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r w:rsidRPr="00F74A19">
        <w:rPr>
          <w:rFonts w:ascii="Google Sans" w:eastAsia="Google Sans" w:hAnsi="Google Sans" w:cs="Google Sans"/>
          <w:i/>
          <w:iCs/>
          <w:color w:val="1F1F1F"/>
          <w:sz w:val="24"/>
          <w:szCs w:val="24"/>
        </w:rPr>
        <w:t>crossover</w:t>
      </w: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).</w:t>
      </w:r>
    </w:p>
    <w:p w:rsidR="00F74A19" w:rsidRDefault="00F74A19" w:rsidP="00F74A19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Google Sans" w:eastAsia="Google Sans" w:hAnsi="Google Sans" w:cs="Google Sans"/>
          <w:color w:val="1F1F1F"/>
          <w:sz w:val="24"/>
          <w:szCs w:val="24"/>
        </w:rPr>
      </w:pPr>
    </w:p>
    <w:p w:rsidR="00F74A19" w:rsidRPr="00F74A19" w:rsidRDefault="00F74A19" w:rsidP="00F74A19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sz w:val="24"/>
          <w:szCs w:val="24"/>
        </w:rPr>
      </w:pPr>
    </w:p>
    <w:p w:rsidR="00220AA2" w:rsidRPr="00F74A19" w:rsidRDefault="00C4717F">
      <w:pPr>
        <w:pStyle w:val="Heading2"/>
        <w:spacing w:before="0" w:after="0" w:line="275" w:lineRule="auto"/>
        <w:rPr>
          <w:rFonts w:ascii="Google Sans" w:eastAsia="Google Sans" w:hAnsi="Google Sans" w:cs="Google Sans"/>
          <w:color w:val="1F1F1F"/>
          <w:sz w:val="24"/>
          <w:szCs w:val="24"/>
        </w:rPr>
      </w:pPr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lastRenderedPageBreak/>
        <w:t xml:space="preserve">4.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Kesimpulan</w:t>
      </w:r>
      <w:proofErr w:type="spellEnd"/>
    </w:p>
    <w:p w:rsidR="00220AA2" w:rsidRPr="00F74A19" w:rsidRDefault="00C4717F" w:rsidP="00F74A19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284" w:firstLine="720"/>
        <w:jc w:val="both"/>
        <w:rPr>
          <w:rFonts w:ascii="Google Sans" w:eastAsia="Google Sans" w:hAnsi="Google Sans" w:cs="Google Sans"/>
          <w:color w:val="1F1F1F"/>
          <w:sz w:val="24"/>
          <w:szCs w:val="24"/>
        </w:rPr>
      </w:pP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Naskah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Soal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TKA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Produktif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TJKT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ini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layak</w:t>
      </w:r>
      <w:proofErr w:type="spellEnd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dan</w:t>
      </w:r>
      <w:proofErr w:type="spellEnd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sangat</w:t>
      </w:r>
      <w:proofErr w:type="spellEnd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memenuhi</w:t>
      </w:r>
      <w:proofErr w:type="spellEnd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standar</w:t>
      </w:r>
      <w:proofErr w:type="spellEnd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validitas</w:t>
      </w:r>
      <w:proofErr w:type="spellEnd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konstruksi</w:t>
      </w:r>
      <w:proofErr w:type="spellEnd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maupun</w:t>
      </w:r>
      <w:proofErr w:type="spellEnd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b/>
          <w:bCs/>
          <w:color w:val="1F1F1F"/>
          <w:sz w:val="24"/>
          <w:szCs w:val="24"/>
        </w:rPr>
        <w:t>isi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untuk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mengukur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ketercapaian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kompetensi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siswa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kelas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XII /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akhir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program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keahlian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. </w:t>
      </w:r>
      <w:bookmarkStart w:id="0" w:name="_GoBack"/>
      <w:bookmarkEnd w:id="0"/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Pembahasan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yang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disediakan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sangat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membantu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guru/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pengawas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dalam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melakukan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pemetaan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remedy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maupun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pengayaan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bagi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peserta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 xml:space="preserve"> </w:t>
      </w:r>
      <w:proofErr w:type="spellStart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didik</w:t>
      </w:r>
      <w:proofErr w:type="spellEnd"/>
      <w:r w:rsidRPr="00F74A19">
        <w:rPr>
          <w:rFonts w:ascii="Google Sans" w:eastAsia="Google Sans" w:hAnsi="Google Sans" w:cs="Google Sans"/>
          <w:color w:val="1F1F1F"/>
          <w:sz w:val="24"/>
          <w:szCs w:val="24"/>
        </w:rPr>
        <w:t>.</w:t>
      </w:r>
    </w:p>
    <w:sectPr w:rsidR="00220AA2" w:rsidRPr="00F74A19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77C84D7-F4F8-4CFB-96F6-0DF268E64008}"/>
  </w:font>
  <w:font w:name="Google Sans">
    <w:charset w:val="00"/>
    <w:family w:val="auto"/>
    <w:pitch w:val="default"/>
    <w:embedRegular r:id="rId2" w:fontKey="{FEC8B398-8321-41E9-87E7-B3C0D3F61790}"/>
    <w:embedBold r:id="rId3" w:fontKey="{F95E66E3-7CCE-49FE-9B28-D4DF66DCEADC}"/>
    <w:embedItalic r:id="rId4" w:fontKey="{435BD7B0-44D4-4903-90E9-5BE18E617FE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5A7F75CD-829A-4B07-8735-E2985F51FC4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8C760DC9-7006-4F69-A087-63FC6EBABE3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31B98"/>
    <w:multiLevelType w:val="multilevel"/>
    <w:tmpl w:val="A69AE35E"/>
    <w:lvl w:ilvl="0">
      <w:start w:val="1"/>
      <w:numFmt w:val="bullet"/>
      <w:lvlText w:val="●"/>
      <w:lvlJc w:val="left"/>
      <w:pPr>
        <w:ind w:left="644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94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214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934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54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74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94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814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534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>
    <w:nsid w:val="151B7479"/>
    <w:multiLevelType w:val="multilevel"/>
    <w:tmpl w:val="28BCFA7A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>
    <w:nsid w:val="1AF4331D"/>
    <w:multiLevelType w:val="hybridMultilevel"/>
    <w:tmpl w:val="239A1C3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ED7EBF"/>
    <w:multiLevelType w:val="hybridMultilevel"/>
    <w:tmpl w:val="C82A8E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E320E1D"/>
    <w:multiLevelType w:val="multilevel"/>
    <w:tmpl w:val="27DEF452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>
    <w:nsid w:val="575235CB"/>
    <w:multiLevelType w:val="multilevel"/>
    <w:tmpl w:val="F9BA1312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928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>
    <w:nsid w:val="7BE25A55"/>
    <w:multiLevelType w:val="multilevel"/>
    <w:tmpl w:val="58621BE2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928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A2"/>
    <w:rsid w:val="00220AA2"/>
    <w:rsid w:val="00C4717F"/>
    <w:rsid w:val="00F7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5B9910-2206-4000-A6E3-9B2EEF071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F74A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2026-09-11T04:41:00Z</dcterms:created>
  <dcterms:modified xsi:type="dcterms:W3CDTF">2026-09-11T04:41:00Z</dcterms:modified>
</cp:coreProperties>
</file>